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17" w:rsidRPr="00C6259C" w:rsidRDefault="00896717" w:rsidP="00896717">
      <w:pPr>
        <w:shd w:val="clear" w:color="auto" w:fill="FFFFFF"/>
        <w:spacing w:before="180" w:after="18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Обобщение практики осуществления муниципального контроля в соответствующих сферах деятельности</w:t>
      </w:r>
    </w:p>
    <w:p w:rsidR="00896717" w:rsidRPr="00C6259C" w:rsidRDefault="00896717" w:rsidP="00491B4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EF60F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</w:p>
    <w:p w:rsidR="00896717" w:rsidRPr="00C6259C" w:rsidRDefault="00896717" w:rsidP="00491B4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 В соответствии с Уставом муниципального образования </w:t>
      </w:r>
      <w:proofErr w:type="gramStart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  сельсовет</w:t>
      </w:r>
      <w:proofErr w:type="gramEnd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Первомайского района Алтайского края полномочия по осуществлению муниципального контроля</w:t>
      </w:r>
      <w:r w:rsidR="00491B4B"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в сфере благоустройства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возложены на администрацию Бобровского сельсовета Первомайского района.</w:t>
      </w:r>
    </w:p>
    <w:p w:rsidR="00896717" w:rsidRPr="00C6259C" w:rsidRDefault="00896717" w:rsidP="00896717">
      <w:pPr>
        <w:numPr>
          <w:ilvl w:val="0"/>
          <w:numId w:val="1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Муниципальный контроль в сфере благоустройства.</w:t>
      </w:r>
    </w:p>
    <w:p w:rsidR="00896717" w:rsidRPr="00C6259C" w:rsidRDefault="00896717" w:rsidP="00491B4B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муниципального контроля в сфере благоустройства на территории муниципального образования </w:t>
      </w:r>
      <w:r w:rsidR="00491B4B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Первомайского района Алтайского края осуществляется в соответствии с  Федеральным законом от 06.10.2003 №131-ФЗ «Об общих принципах организации местного самоуправления в Российской Федерации», Федеральным законом от 26.12.2008  №</w:t>
      </w:r>
      <w:r w:rsidR="007A41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Приказом Министерства экономического 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Бобровский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 Первомайского района Алтайского края, Правилами  благоустройства  муниципального образования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Первомайского района Алтайского края, утвержденными решением Совета депутатов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Бобровского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от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.06.2017 г. №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; постановлением Администрации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Бобровского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от </w:t>
      </w:r>
      <w:r w:rsidR="0097567C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.12.202</w:t>
      </w:r>
      <w:r w:rsidR="0097567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г. № </w:t>
      </w:r>
      <w:r w:rsidR="0097567C">
        <w:rPr>
          <w:rFonts w:ascii="Times New Roman" w:eastAsia="Times New Roman" w:hAnsi="Times New Roman" w:cs="Times New Roman"/>
          <w:color w:val="000000"/>
          <w:lang w:eastAsia="ru-RU"/>
        </w:rPr>
        <w:t>122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«Об утверждении программы профилактики рисков причинения</w:t>
      </w:r>
      <w:r w:rsidR="00D30B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(ущерба) охраняемым законом ценностям по муниципальному контролю в сфере благоустройства на 202</w:t>
      </w:r>
      <w:r w:rsidR="0097567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год».</w:t>
      </w:r>
    </w:p>
    <w:p w:rsidR="00896717" w:rsidRPr="00C6259C" w:rsidRDefault="00896717" w:rsidP="00896717">
      <w:pPr>
        <w:shd w:val="clear" w:color="auto" w:fill="FFFFFF"/>
        <w:spacing w:before="180" w:after="180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Основной задачей муниципального контроля в сфере благоустройства на территории муниципального образования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Бобровский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 Первомайского района Алтайского края является соблюдение юридическими лицами, в том числе  индивидуальными предпринимателями требований федеральных законов, Алтайского края, муниципальных правовых актов администрации </w:t>
      </w:r>
      <w:r w:rsidR="00C6259C">
        <w:rPr>
          <w:rFonts w:ascii="Times New Roman" w:eastAsia="Times New Roman" w:hAnsi="Times New Roman" w:cs="Times New Roman"/>
          <w:color w:val="000000"/>
          <w:lang w:eastAsia="ru-RU"/>
        </w:rPr>
        <w:t>Бобровского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по вопросам благоустройства в части: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градостроительных регламентов;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строительных норм;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экологических норм;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Правил землепользования и застройки;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Правил благоустройства на территории;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соблюдения требований по использованию земель;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896717" w:rsidRPr="00C6259C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исполнения предписаний по вопросам благоустройства;</w:t>
      </w:r>
    </w:p>
    <w:p w:rsidR="00896717" w:rsidRDefault="00896717" w:rsidP="00896717">
      <w:pPr>
        <w:numPr>
          <w:ilvl w:val="0"/>
          <w:numId w:val="2"/>
        </w:num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proofErr w:type="gramStart"/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>исполнения</w:t>
      </w:r>
      <w:proofErr w:type="gramEnd"/>
      <w:r w:rsidRPr="00C6259C">
        <w:rPr>
          <w:rFonts w:ascii="Times New Roman" w:eastAsia="Times New Roman" w:hAnsi="Times New Roman" w:cs="Times New Roman"/>
          <w:color w:val="141414"/>
          <w:lang w:eastAsia="ru-RU"/>
        </w:rPr>
        <w:t xml:space="preserve"> иных требований в сфере благоустройства в пределах полномочий органов местного самоуправления.</w:t>
      </w:r>
    </w:p>
    <w:p w:rsidR="00042C3F" w:rsidRPr="00C6259C" w:rsidRDefault="0097567C" w:rsidP="00042C3F">
      <w:pPr>
        <w:shd w:val="clear" w:color="auto" w:fill="FFFFFF"/>
        <w:spacing w:before="75" w:line="270" w:lineRule="atLeast"/>
        <w:ind w:left="105"/>
        <w:rPr>
          <w:rFonts w:ascii="Times New Roman" w:eastAsia="Times New Roman" w:hAnsi="Times New Roman" w:cs="Times New Roman"/>
          <w:color w:val="141414"/>
          <w:lang w:eastAsia="ru-RU"/>
        </w:rPr>
      </w:pPr>
      <w:r>
        <w:rPr>
          <w:rFonts w:ascii="Times New Roman" w:eastAsia="Times New Roman" w:hAnsi="Times New Roman" w:cs="Times New Roman"/>
          <w:color w:val="141414"/>
          <w:lang w:eastAsia="ru-RU"/>
        </w:rPr>
        <w:t xml:space="preserve">В </w:t>
      </w:r>
      <w:r w:rsidR="00D805D4">
        <w:rPr>
          <w:rFonts w:ascii="Times New Roman" w:eastAsia="Times New Roman" w:hAnsi="Times New Roman" w:cs="Times New Roman"/>
          <w:color w:val="141414"/>
          <w:lang w:eastAsia="ru-RU"/>
        </w:rPr>
        <w:t>2023 году специалистами администрации проводилась разъяснительная работа по соблюдению правил благоустройства с физическими и юридическими лицами, направлялись материалы в административную комиссию Первомайского района, в службу ветеренарии.</w:t>
      </w:r>
      <w:bookmarkStart w:id="0" w:name="_GoBack"/>
      <w:bookmarkEnd w:id="0"/>
      <w:r w:rsidR="00042C3F">
        <w:rPr>
          <w:rFonts w:ascii="Times New Roman" w:eastAsia="Times New Roman" w:hAnsi="Times New Roman" w:cs="Times New Roman"/>
          <w:color w:val="141414"/>
          <w:lang w:eastAsia="ru-RU"/>
        </w:rPr>
        <w:t xml:space="preserve">  </w:t>
      </w:r>
    </w:p>
    <w:p w:rsidR="00896717" w:rsidRPr="00C6259C" w:rsidRDefault="00896717" w:rsidP="00D30B57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В целях исполнения статьи 26.1 Федерального закона от </w:t>
      </w:r>
      <w:proofErr w:type="gramStart"/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>26.12.2008  №</w:t>
      </w:r>
      <w:proofErr w:type="gramEnd"/>
      <w:r w:rsidR="00D30B5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294-ФЗ уполномоченными лицами администрации </w:t>
      </w:r>
      <w:r w:rsidR="00C6259C" w:rsidRPr="00C6259C">
        <w:rPr>
          <w:rFonts w:ascii="Times New Roman" w:eastAsia="Times New Roman" w:hAnsi="Times New Roman" w:cs="Times New Roman"/>
          <w:color w:val="000000"/>
          <w:lang w:eastAsia="ru-RU"/>
        </w:rPr>
        <w:t>Бобровского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сельсовета Первомайского района плановые проверки по муниципальному контролю в сфере благоустройства в отношении юридических лиц и индивидуальных предпринимателей на 202</w:t>
      </w:r>
      <w:r w:rsidR="00EF60F0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C6259C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запланированы не были, внеплановые проверки не осуществлялись.</w:t>
      </w:r>
    </w:p>
    <w:p w:rsidR="00C66278" w:rsidRPr="00C6259C" w:rsidRDefault="00D805D4" w:rsidP="00D30B57">
      <w:pPr>
        <w:jc w:val="both"/>
        <w:rPr>
          <w:rFonts w:ascii="Times New Roman" w:hAnsi="Times New Roman" w:cs="Times New Roman"/>
        </w:rPr>
      </w:pPr>
    </w:p>
    <w:sectPr w:rsidR="00C66278" w:rsidRPr="00C6259C" w:rsidSect="00CA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2B3A"/>
    <w:multiLevelType w:val="multilevel"/>
    <w:tmpl w:val="5366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94954"/>
    <w:multiLevelType w:val="multilevel"/>
    <w:tmpl w:val="B248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717"/>
    <w:rsid w:val="00042C3F"/>
    <w:rsid w:val="00423AD9"/>
    <w:rsid w:val="00433428"/>
    <w:rsid w:val="00491B4B"/>
    <w:rsid w:val="00557647"/>
    <w:rsid w:val="007A41F0"/>
    <w:rsid w:val="00896717"/>
    <w:rsid w:val="0097567C"/>
    <w:rsid w:val="009E54E0"/>
    <w:rsid w:val="00A815D1"/>
    <w:rsid w:val="00B22290"/>
    <w:rsid w:val="00C6259C"/>
    <w:rsid w:val="00C85343"/>
    <w:rsid w:val="00CA2CA9"/>
    <w:rsid w:val="00D30B57"/>
    <w:rsid w:val="00D805D4"/>
    <w:rsid w:val="00E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6E57F-BADD-4AA1-8D24-3F1FDC12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2023-03-10T03:47:00Z</dcterms:created>
  <dcterms:modified xsi:type="dcterms:W3CDTF">2023-11-30T04:56:00Z</dcterms:modified>
</cp:coreProperties>
</file>